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spacing w:after="40"/>
      </w:pPr>
      <w:r>
        <w:rPr>
          <w:b w:val="1"/>
          <w:bCs w:val="1"/>
          <w:outline w:val="0"/>
          <w:color w:val="5b2a86"/>
          <w:sz w:val="46"/>
          <w:szCs w:val="46"/>
          <w:u w:color="5b2a86"/>
          <w:rtl w:val="0"/>
          <w:lang w:val="en-US"/>
          <w14:textFill>
            <w14:solidFill>
              <w14:srgbClr w14:val="5B2A86"/>
            </w14:solidFill>
          </w14:textFill>
        </w:rPr>
        <w:t>Adopt a Room Sponsorship Commitment Form</w:t>
      </w:r>
    </w:p>
    <w:p>
      <w:pPr>
        <w:pStyle w:val="Body"/>
        <w:spacing w:after="200"/>
      </w:pPr>
      <w:r>
        <w:rPr>
          <w:i w:val="1"/>
          <w:iCs w:val="1"/>
          <w:outline w:val="0"/>
          <w:color w:val="666666"/>
          <w:sz w:val="22"/>
          <w:szCs w:val="22"/>
          <w:u w:color="666666"/>
          <w:rtl w:val="0"/>
          <w:lang w:val="en-US"/>
          <w14:textFill>
            <w14:solidFill>
              <w14:srgbClr w14:val="666666"/>
            </w14:solidFill>
          </w14:textFill>
        </w:rPr>
        <w:t>Sponsor a space where safety, healing, and hope begin.</w:t>
      </w:r>
    </w:p>
    <w:tbl>
      <w:tblPr>
        <w:tblW w:w="9792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792"/>
      </w:tblGrid>
      <w:tr>
        <w:tblPrEx>
          <w:shd w:val="clear" w:color="auto" w:fill="ced7e7"/>
        </w:tblPrEx>
        <w:trPr>
          <w:trHeight w:val="760" w:hRule="atLeast"/>
        </w:trPr>
        <w:tc>
          <w:tcPr>
            <w:tcW w:type="dxa" w:w="9792"/>
            <w:tcBorders>
              <w:top w:val="nil"/>
              <w:left w:val="nil"/>
              <w:bottom w:val="nil"/>
              <w:right w:val="nil"/>
            </w:tcBorders>
            <w:shd w:val="clear" w:color="auto" w:fill="f2eaf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/>
            </w:pPr>
            <w:r>
              <w:rPr>
                <w:shd w:val="nil" w:color="auto" w:fill="auto"/>
                <w:rtl w:val="0"/>
                <w:lang w:val="en-US"/>
              </w:rPr>
              <w:t>Adopt a Room is a</w:t>
            </w: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hd w:val="nil" w:color="auto" w:fill="auto"/>
                <w:rtl w:val="0"/>
                <w:lang w:val="en-US"/>
              </w:rPr>
              <w:t>sponsorship opportunity for businesses, organizations, families, and individuals. Although a sponsorship is associated with a DVRC space, all proceeds support DVRC</w:t>
            </w:r>
            <w:r>
              <w:rPr>
                <w:shd w:val="nil" w:color="auto" w:fill="auto"/>
                <w:rtl w:val="0"/>
                <w:lang w:val="en-US"/>
              </w:rPr>
              <w:t>’</w:t>
            </w:r>
            <w:r>
              <w:rPr>
                <w:shd w:val="nil" w:color="auto" w:fill="auto"/>
                <w:rtl w:val="0"/>
                <w:lang w:val="en-US"/>
              </w:rPr>
              <w:t>s broader mission and free services for survivors and their families.</w:t>
            </w:r>
          </w:p>
        </w:tc>
      </w:tr>
    </w:tbl>
    <w:p>
      <w:pPr>
        <w:pStyle w:val="Body"/>
        <w:widowControl w:val="0"/>
        <w:spacing w:after="200" w:line="240" w:lineRule="auto"/>
        <w:jc w:val="center"/>
      </w:pPr>
    </w:p>
    <w:p>
      <w:pPr>
        <w:pStyle w:val="Heading"/>
      </w:pPr>
      <w:r>
        <w:rPr>
          <w:rtl w:val="0"/>
          <w:lang w:val="de-DE"/>
        </w:rPr>
        <w:t>Sponsor Information</w:t>
      </w:r>
    </w:p>
    <w:p>
      <w:pPr>
        <w:pStyle w:val="Body"/>
      </w:pPr>
      <w:r>
        <w:rPr>
          <w:b w:val="1"/>
          <w:bCs w:val="1"/>
          <w:rtl w:val="0"/>
          <w:lang w:val="en-US"/>
        </w:rPr>
        <w:t xml:space="preserve">Sponsor / organization name: </w:t>
      </w:r>
      <w:r>
        <w:rPr>
          <w:rtl w:val="0"/>
          <w:lang w:val="en-US"/>
        </w:rPr>
        <w:t>___________________________________________________________________</w:t>
      </w:r>
    </w:p>
    <w:p>
      <w:pPr>
        <w:pStyle w:val="Body"/>
      </w:pPr>
      <w:r>
        <w:rPr>
          <w:b w:val="1"/>
          <w:bCs w:val="1"/>
          <w:rtl w:val="0"/>
          <w:lang w:val="en-US"/>
        </w:rPr>
        <w:t xml:space="preserve">Primary contact and title: </w:t>
      </w:r>
      <w:r>
        <w:rPr>
          <w:rtl w:val="0"/>
          <w:lang w:val="en-US"/>
        </w:rPr>
        <w:t>___________________________________________________________________</w:t>
      </w:r>
    </w:p>
    <w:p>
      <w:pPr>
        <w:pStyle w:val="Body"/>
      </w:pPr>
      <w:r>
        <w:rPr>
          <w:b w:val="1"/>
          <w:bCs w:val="1"/>
          <w:rtl w:val="0"/>
          <w:lang w:val="en-US"/>
        </w:rPr>
        <w:t xml:space="preserve">Mailing address: </w:t>
      </w:r>
      <w:r>
        <w:rPr>
          <w:rtl w:val="0"/>
          <w:lang w:val="en-US"/>
        </w:rPr>
        <w:t>___________________________________________________________________</w:t>
      </w:r>
    </w:p>
    <w:p>
      <w:pPr>
        <w:pStyle w:val="Body"/>
      </w:pPr>
      <w:r>
        <w:rPr>
          <w:b w:val="1"/>
          <w:bCs w:val="1"/>
          <w:rtl w:val="0"/>
          <w:lang w:val="en-US"/>
        </w:rPr>
        <w:t xml:space="preserve">City / State / ZIP: </w:t>
      </w:r>
      <w:r>
        <w:rPr>
          <w:rtl w:val="0"/>
          <w:lang w:val="en-US"/>
        </w:rPr>
        <w:t>___________________________________________________________________</w:t>
      </w:r>
    </w:p>
    <w:p>
      <w:pPr>
        <w:pStyle w:val="Body"/>
      </w:pPr>
      <w:r>
        <w:rPr>
          <w:b w:val="1"/>
          <w:bCs w:val="1"/>
          <w:rtl w:val="0"/>
          <w:lang w:val="it-IT"/>
        </w:rPr>
        <w:t xml:space="preserve">Phone: </w:t>
      </w:r>
      <w:r>
        <w:rPr>
          <w:rtl w:val="0"/>
          <w:lang w:val="en-US"/>
        </w:rPr>
        <w:t>___________________________________________________________________</w:t>
      </w:r>
    </w:p>
    <w:p>
      <w:pPr>
        <w:pStyle w:val="Body"/>
      </w:pPr>
      <w:r>
        <w:rPr>
          <w:b w:val="1"/>
          <w:bCs w:val="1"/>
          <w:rtl w:val="0"/>
        </w:rPr>
        <w:t xml:space="preserve">Email: </w:t>
      </w:r>
      <w:r>
        <w:rPr>
          <w:rtl w:val="0"/>
          <w:lang w:val="en-US"/>
        </w:rPr>
        <w:t>___________________________________________________________________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en-US"/>
        </w:rPr>
        <w:t xml:space="preserve">Individual / family 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en-US"/>
        </w:rPr>
        <w:t xml:space="preserve">Business 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de-DE"/>
        </w:rPr>
        <w:t xml:space="preserve">Foundation 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en-US"/>
        </w:rPr>
        <w:t xml:space="preserve">Civic / faith group 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en-US"/>
        </w:rPr>
        <w:t>Other</w:t>
      </w:r>
    </w:p>
    <w:p>
      <w:pPr>
        <w:pStyle w:val="Heading"/>
      </w:pPr>
      <w:r>
        <w:rPr>
          <w:rtl w:val="0"/>
          <w:lang w:val="en-US"/>
        </w:rPr>
        <w:t>Sponsorship Level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en-US"/>
        </w:rPr>
        <w:t xml:space="preserve">1 month - $1,000 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en-US"/>
        </w:rPr>
        <w:t xml:space="preserve">3 months - $2,500 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en-US"/>
        </w:rPr>
        <w:t>6 months - $5,000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en-US"/>
        </w:rPr>
        <w:t xml:space="preserve">9 months - $7,500 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en-US"/>
        </w:rPr>
        <w:t xml:space="preserve">12 months - $10,000 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en-US"/>
        </w:rPr>
        <w:t>Other $</w:t>
      </w:r>
    </w:p>
    <w:p>
      <w:pPr>
        <w:pStyle w:val="Heading"/>
      </w:pPr>
      <w:r>
        <w:rPr>
          <w:rtl w:val="0"/>
          <w:lang w:val="en-US"/>
        </w:rPr>
        <w:t>Preferred Space</w:t>
      </w:r>
    </w:p>
    <w:p>
      <w:pPr>
        <w:pStyle w:val="Body"/>
      </w:pPr>
      <w:r>
        <w:rPr>
          <w:rtl w:val="0"/>
          <w:lang w:val="en-US"/>
        </w:rPr>
        <w:t>Please indicate your first and second choices. Availability is limited, and DVRC will confirm the final room assignment.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en-US"/>
        </w:rPr>
        <w:t xml:space="preserve">Room #1 </w:t>
      </w:r>
      <w:r>
        <w:rPr>
          <w:rtl w:val="0"/>
        </w:rPr>
        <w:t xml:space="preserve">– </w:t>
      </w:r>
      <w:r>
        <w:rPr>
          <w:rtl w:val="0"/>
          <w:lang w:val="da-DK"/>
        </w:rPr>
        <w:t xml:space="preserve">Safe Havens </w:t>
      </w:r>
      <w:r>
        <w:rPr>
          <w:rtl w:val="0"/>
        </w:rPr>
        <w:t xml:space="preserve">– </w:t>
      </w:r>
      <w:r>
        <w:rPr>
          <w:rtl w:val="0"/>
          <w:lang w:val="en-US"/>
        </w:rPr>
        <w:t>Safe Home Bedroom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en-US"/>
        </w:rPr>
        <w:t xml:space="preserve">Room #2 </w:t>
      </w:r>
      <w:r>
        <w:rPr>
          <w:rtl w:val="0"/>
        </w:rPr>
        <w:t xml:space="preserve">– </w:t>
      </w:r>
      <w:r>
        <w:rPr>
          <w:rtl w:val="0"/>
          <w:lang w:val="de-DE"/>
        </w:rPr>
        <w:t xml:space="preserve">New Beginnings </w:t>
      </w:r>
      <w:r>
        <w:rPr>
          <w:rtl w:val="0"/>
        </w:rPr>
        <w:t xml:space="preserve">– </w:t>
      </w:r>
      <w:r>
        <w:rPr>
          <w:rtl w:val="0"/>
          <w:lang w:val="en-US"/>
        </w:rPr>
        <w:t>Safe Home Bedroom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</w:rPr>
        <w:t xml:space="preserve">Room #3 </w:t>
      </w:r>
      <w:r>
        <w:rPr>
          <w:rtl w:val="0"/>
        </w:rPr>
        <w:t xml:space="preserve">– </w:t>
      </w:r>
      <w:r>
        <w:rPr>
          <w:rtl w:val="0"/>
          <w:lang w:val="en-US"/>
        </w:rPr>
        <w:t xml:space="preserve">Hope Starts Here </w:t>
      </w:r>
      <w:r>
        <w:rPr>
          <w:rtl w:val="0"/>
        </w:rPr>
        <w:t xml:space="preserve">– </w:t>
      </w:r>
      <w:r>
        <w:rPr>
          <w:rtl w:val="0"/>
        </w:rPr>
        <w:t>Shelter Communal Space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en-US"/>
        </w:rPr>
        <w:t xml:space="preserve">Room #4 </w:t>
      </w:r>
      <w:r>
        <w:rPr>
          <w:rtl w:val="0"/>
        </w:rPr>
        <w:t xml:space="preserve">– </w:t>
      </w:r>
      <w:r>
        <w:rPr>
          <w:rtl w:val="0"/>
          <w:lang w:val="en-US"/>
        </w:rPr>
        <w:t xml:space="preserve">Path to Justice </w:t>
      </w:r>
      <w:r>
        <w:rPr>
          <w:rtl w:val="0"/>
        </w:rPr>
        <w:t xml:space="preserve">– </w:t>
      </w:r>
      <w:r>
        <w:rPr>
          <w:rtl w:val="0"/>
          <w:lang w:val="en-US"/>
        </w:rPr>
        <w:t>Court Advocacy Office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en-US"/>
        </w:rPr>
        <w:t xml:space="preserve">Room #5 </w:t>
      </w:r>
      <w:r>
        <w:rPr>
          <w:rtl w:val="0"/>
        </w:rPr>
        <w:t xml:space="preserve">– </w:t>
      </w:r>
      <w:r>
        <w:rPr>
          <w:rtl w:val="0"/>
          <w:lang w:val="en-US"/>
        </w:rPr>
        <w:t xml:space="preserve">Community Connection </w:t>
      </w:r>
      <w:r>
        <w:rPr>
          <w:rtl w:val="0"/>
        </w:rPr>
        <w:t xml:space="preserve">– </w:t>
      </w:r>
      <w:r>
        <w:rPr>
          <w:rtl w:val="0"/>
          <w:lang w:val="de-DE"/>
        </w:rPr>
        <w:t>Drop-In Center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en-US"/>
        </w:rPr>
        <w:t xml:space="preserve">Room #6 </w:t>
      </w:r>
      <w:r>
        <w:rPr>
          <w:rtl w:val="0"/>
        </w:rPr>
        <w:t xml:space="preserve">– </w:t>
      </w:r>
      <w:r>
        <w:rPr>
          <w:rtl w:val="0"/>
          <w:lang w:val="en-US"/>
        </w:rPr>
        <w:t xml:space="preserve">Healing Circle </w:t>
      </w:r>
      <w:r>
        <w:rPr>
          <w:rtl w:val="0"/>
        </w:rPr>
        <w:t xml:space="preserve">– </w:t>
      </w:r>
      <w:r>
        <w:rPr>
          <w:rtl w:val="0"/>
          <w:lang w:val="en-US"/>
        </w:rPr>
        <w:t>Support Group Room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en-US"/>
        </w:rPr>
        <w:t xml:space="preserve">Room #7 </w:t>
      </w:r>
      <w:r>
        <w:rPr>
          <w:rtl w:val="0"/>
        </w:rPr>
        <w:t xml:space="preserve">– </w:t>
      </w:r>
      <w:r>
        <w:rPr>
          <w:rtl w:val="0"/>
          <w:lang w:val="en-US"/>
        </w:rPr>
        <w:t xml:space="preserve">Lifeline </w:t>
      </w:r>
      <w:r>
        <w:rPr>
          <w:rtl w:val="0"/>
        </w:rPr>
        <w:t xml:space="preserve">– </w:t>
      </w:r>
      <w:r>
        <w:rPr>
          <w:rtl w:val="0"/>
          <w:lang w:val="en-US"/>
        </w:rPr>
        <w:t>Helpline &amp; Volunteer Advocate Office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en-US"/>
        </w:rPr>
        <w:t xml:space="preserve">Room #8 </w:t>
      </w:r>
      <w:r>
        <w:rPr>
          <w:rtl w:val="0"/>
        </w:rPr>
        <w:t xml:space="preserve">– </w:t>
      </w:r>
      <w:r>
        <w:rPr>
          <w:rtl w:val="0"/>
          <w:lang w:val="en-US"/>
        </w:rPr>
        <w:t xml:space="preserve">Sunshine Corner </w:t>
      </w:r>
      <w:r>
        <w:rPr>
          <w:rtl w:val="0"/>
        </w:rPr>
        <w:t xml:space="preserve">– </w:t>
      </w:r>
      <w:r>
        <w:rPr>
          <w:rtl w:val="0"/>
          <w:lang w:val="en-US"/>
        </w:rPr>
        <w:t>Children</w:t>
      </w:r>
      <w:r>
        <w:rPr>
          <w:rtl w:val="1"/>
        </w:rPr>
        <w:t>’</w:t>
      </w:r>
      <w:r>
        <w:rPr>
          <w:rtl w:val="0"/>
          <w:lang w:val="en-US"/>
        </w:rPr>
        <w:t>s Playroom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en-US"/>
        </w:rPr>
        <w:t xml:space="preserve">Room #9 </w:t>
      </w:r>
      <w:r>
        <w:rPr>
          <w:rtl w:val="0"/>
        </w:rPr>
        <w:t xml:space="preserve">– </w:t>
      </w:r>
      <w:r>
        <w:rPr>
          <w:rtl w:val="0"/>
          <w:lang w:val="en-US"/>
        </w:rPr>
        <w:t>Play Patch</w:t>
      </w:r>
      <w:r>
        <w:rPr>
          <w:rtl w:val="0"/>
        </w:rPr>
        <w:t xml:space="preserve">– </w:t>
      </w:r>
      <w:r>
        <w:rPr>
          <w:rtl w:val="0"/>
          <w:lang w:val="en-US"/>
        </w:rPr>
        <w:t>Emergency Shelter Playground</w:t>
      </w:r>
    </w:p>
    <w:p>
      <w:pPr>
        <w:pStyle w:val="Body"/>
      </w:pPr>
    </w:p>
    <w:p>
      <w:pPr>
        <w:pStyle w:val="Body"/>
      </w:pPr>
      <w:r>
        <w:rPr>
          <w:b w:val="1"/>
          <w:bCs w:val="1"/>
          <w:rtl w:val="0"/>
          <w:lang w:val="en-US"/>
        </w:rPr>
        <w:t xml:space="preserve">First choice: </w:t>
      </w:r>
      <w:r>
        <w:rPr>
          <w:rtl w:val="0"/>
          <w:lang w:val="en-US"/>
        </w:rPr>
        <w:t>___________________________________________________________________</w:t>
      </w:r>
    </w:p>
    <w:p>
      <w:pPr>
        <w:pStyle w:val="Body"/>
      </w:pPr>
      <w:r>
        <w:rPr>
          <w:b w:val="1"/>
          <w:bCs w:val="1"/>
          <w:rtl w:val="0"/>
          <w:lang w:val="en-US"/>
        </w:rPr>
        <w:t xml:space="preserve">Second choice: </w:t>
      </w:r>
      <w:r>
        <w:rPr>
          <w:rtl w:val="0"/>
          <w:lang w:val="en-US"/>
        </w:rPr>
        <w:t>___________________________________________________________________</w:t>
      </w:r>
    </w:p>
    <w:p>
      <w:pPr>
        <w:pStyle w:val="Heading"/>
      </w:pPr>
      <w:r>
        <w:rPr>
          <w:rtl w:val="0"/>
          <w:lang w:val="en-US"/>
        </w:rPr>
        <w:t>Payment Information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en-US"/>
        </w:rPr>
        <w:t xml:space="preserve">Check enclosed 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en-US"/>
        </w:rPr>
        <w:t xml:space="preserve">Please send an invoice 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en-US"/>
        </w:rPr>
        <w:t xml:space="preserve">Online payment 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en-US"/>
        </w:rPr>
        <w:t>Stock / DAF / other</w:t>
      </w:r>
    </w:p>
    <w:p>
      <w:pPr>
        <w:pStyle w:val="Body"/>
      </w:pPr>
      <w:r>
        <w:rPr>
          <w:b w:val="1"/>
          <w:bCs w:val="1"/>
          <w:rtl w:val="0"/>
          <w:lang w:val="en-US"/>
        </w:rPr>
        <w:t xml:space="preserve">Billing contact, if different: </w:t>
      </w:r>
      <w:r>
        <w:rPr>
          <w:rtl w:val="0"/>
          <w:lang w:val="en-US"/>
        </w:rPr>
        <w:t>___________________________________________________________________</w:t>
      </w:r>
    </w:p>
    <w:p>
      <w:pPr>
        <w:pStyle w:val="Body"/>
      </w:pPr>
      <w:r>
        <w:rPr>
          <w:b w:val="1"/>
          <w:bCs w:val="1"/>
          <w:rtl w:val="0"/>
          <w:lang w:val="en-US"/>
        </w:rPr>
        <w:t xml:space="preserve">Requested invoice date: </w:t>
      </w:r>
      <w:r>
        <w:rPr>
          <w:rtl w:val="0"/>
          <w:lang w:val="en-US"/>
        </w:rPr>
        <w:t>___________________________________________________________________</w:t>
      </w:r>
    </w:p>
    <w:p>
      <w:pPr>
        <w:pStyle w:val="Body"/>
      </w:pPr>
      <w:r>
        <w:rPr>
          <w:b w:val="1"/>
          <w:bCs w:val="1"/>
          <w:rtl w:val="0"/>
          <w:lang w:val="de-DE"/>
        </w:rPr>
        <w:t xml:space="preserve">Notes: </w:t>
      </w:r>
      <w:r>
        <w:rPr>
          <w:rtl w:val="0"/>
          <w:lang w:val="en-US"/>
        </w:rPr>
        <w:t>___________________________________________________________________</w:t>
      </w:r>
    </w:p>
    <w:p>
      <w:pPr>
        <w:pStyle w:val="Heading"/>
      </w:pPr>
      <w:r>
        <w:rPr>
          <w:rtl w:val="0"/>
          <w:lang w:val="en-US"/>
        </w:rPr>
        <w:t>Sponsor Commitment</w:t>
      </w:r>
    </w:p>
    <w:p>
      <w:pPr>
        <w:pStyle w:val="Body"/>
      </w:pPr>
      <w:r>
        <w:rPr>
          <w:b w:val="1"/>
          <w:bCs w:val="1"/>
          <w:rtl w:val="0"/>
          <w:lang w:val="en-US"/>
        </w:rPr>
        <w:t xml:space="preserve">Authorized signature: </w:t>
      </w:r>
      <w:r>
        <w:rPr>
          <w:rtl w:val="0"/>
          <w:lang w:val="en-US"/>
        </w:rPr>
        <w:t>____________________________________________________</w:t>
      </w:r>
    </w:p>
    <w:p>
      <w:pPr>
        <w:pStyle w:val="Body"/>
      </w:pPr>
      <w:r>
        <w:rPr>
          <w:b w:val="1"/>
          <w:bCs w:val="1"/>
          <w:rtl w:val="0"/>
          <w:lang w:val="en-US"/>
        </w:rPr>
        <w:t xml:space="preserve">Printed name and title: </w:t>
      </w:r>
      <w:r>
        <w:rPr>
          <w:rtl w:val="0"/>
          <w:lang w:val="en-US"/>
        </w:rPr>
        <w:t>____________________________________________________</w:t>
      </w:r>
    </w:p>
    <w:p>
      <w:pPr>
        <w:pStyle w:val="Body"/>
      </w:pPr>
      <w:r>
        <w:rPr>
          <w:b w:val="1"/>
          <w:bCs w:val="1"/>
          <w:rtl w:val="0"/>
          <w:lang w:val="de-DE"/>
        </w:rPr>
        <w:t xml:space="preserve">Date: </w:t>
      </w:r>
      <w:r>
        <w:rPr>
          <w:rtl w:val="0"/>
          <w:lang w:val="en-US"/>
        </w:rPr>
        <w:t>____________________________________________________</w:t>
      </w:r>
    </w:p>
    <w:p>
      <w:pPr>
        <w:pStyle w:val="Body"/>
      </w:pPr>
      <w:r>
        <w:rPr>
          <w:rtl w:val="0"/>
          <w:lang w:val="en-US"/>
        </w:rPr>
        <w:t>Return to Crystle Welch at cwelch@dvrcsc.org or DVRC, 61 Main Street, Wakefield, RI 02879. Questions: 401-782-3992, ext. 222.</w:t>
      </w:r>
    </w:p>
    <w:sectPr>
      <w:headerReference w:type="default" r:id="rId4"/>
      <w:footerReference w:type="default" r:id="rId5"/>
      <w:pgSz w:w="12240" w:h="15840" w:orient="portrait"/>
      <w:pgMar w:top="1037" w:right="1224" w:bottom="1037" w:left="1224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jc w:val="center"/>
    </w:pPr>
    <w:r>
      <w:rPr>
        <w:outline w:val="0"/>
        <w:color w:val="666666"/>
        <w:sz w:val="16"/>
        <w:szCs w:val="16"/>
        <w:u w:color="666666"/>
        <w:rtl w:val="0"/>
        <w:lang w:val="en-US"/>
        <w14:textFill>
          <w14:solidFill>
            <w14:srgbClr w14:val="666666"/>
          </w14:solidFill>
        </w14:textFill>
      </w:rPr>
      <w:t>Domestic Violence Resource Center of South County | 61 Main Street, Wakefield, RI 02879 | 401-782-3995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2b193d"/>
      <w:spacing w:val="0"/>
      <w:kern w:val="0"/>
      <w:position w:val="0"/>
      <w:sz w:val="21"/>
      <w:szCs w:val="21"/>
      <w:u w:val="none" w:color="2b193d"/>
      <w:shd w:val="nil" w:color="auto" w:fill="auto"/>
      <w:vertAlign w:val="baseline"/>
      <w:lang w:val="en-US"/>
      <w14:textFill>
        <w14:solidFill>
          <w14:srgbClr w14:val="2B193D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00" w:line="264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2b193d"/>
      <w:spacing w:val="0"/>
      <w:kern w:val="0"/>
      <w:position w:val="0"/>
      <w:sz w:val="21"/>
      <w:szCs w:val="21"/>
      <w:u w:val="none" w:color="2b193d"/>
      <w:shd w:val="nil" w:color="auto" w:fill="auto"/>
      <w:vertAlign w:val="baseline"/>
      <w:lang w:val="en-US"/>
      <w14:textOutline>
        <w14:noFill/>
      </w14:textOutline>
      <w14:textFill>
        <w14:solidFill>
          <w14:srgbClr w14:val="2B193D"/>
        </w14:solidFill>
      </w14:textFill>
    </w:rPr>
  </w:style>
  <w:style w:type="paragraph" w:styleId="Heading">
    <w:name w:val="Heading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240" w:after="100" w:line="264" w:lineRule="auto"/>
      <w:ind w:left="0" w:right="0" w:firstLine="0"/>
      <w:jc w:val="left"/>
      <w:outlineLvl w:val="0"/>
    </w:pPr>
    <w:rPr>
      <w:rFonts w:ascii="Calibri" w:cs="Arial Unicode MS" w:hAnsi="Calibri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5b2a86"/>
      <w:spacing w:val="0"/>
      <w:kern w:val="0"/>
      <w:position w:val="0"/>
      <w:sz w:val="32"/>
      <w:szCs w:val="32"/>
      <w:u w:val="none" w:color="5b2a86"/>
      <w:shd w:val="nil" w:color="auto" w:fill="auto"/>
      <w:vertAlign w:val="baseline"/>
      <w:lang w:val="de-DE"/>
      <w14:textOutline>
        <w14:noFill/>
      </w14:textOutline>
      <w14:textFill>
        <w14:solidFill>
          <w14:srgbClr w14:val="5B2A86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